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F9C04" w14:textId="77777777" w:rsidR="0099580B" w:rsidRPr="005F0A14" w:rsidRDefault="00F30039" w:rsidP="005F0A14">
      <w:pPr>
        <w:jc w:val="center"/>
        <w:rPr>
          <w:rFonts w:asciiTheme="majorHAnsi" w:hAnsiTheme="majorHAnsi" w:cstheme="majorHAnsi"/>
          <w:b/>
          <w:bCs/>
        </w:rPr>
      </w:pPr>
      <w:r w:rsidRPr="005F0A14">
        <w:rPr>
          <w:rFonts w:asciiTheme="majorHAnsi" w:hAnsiTheme="majorHAnsi" w:cstheme="majorHAnsi"/>
          <w:b/>
          <w:bCs/>
        </w:rPr>
        <w:t xml:space="preserve">EAT 2026 – </w:t>
      </w:r>
      <w:proofErr w:type="spellStart"/>
      <w:r w:rsidRPr="005F0A14">
        <w:rPr>
          <w:rFonts w:asciiTheme="majorHAnsi" w:hAnsiTheme="majorHAnsi" w:cstheme="majorHAnsi"/>
          <w:b/>
          <w:bCs/>
        </w:rPr>
        <w:t>Flavours</w:t>
      </w:r>
      <w:proofErr w:type="spellEnd"/>
      <w:r w:rsidRPr="005F0A14">
        <w:rPr>
          <w:rFonts w:asciiTheme="majorHAnsi" w:hAnsiTheme="majorHAnsi" w:cstheme="majorHAnsi"/>
          <w:b/>
          <w:bCs/>
        </w:rPr>
        <w:t xml:space="preserve"> of Inclusion</w:t>
      </w:r>
    </w:p>
    <w:p w14:paraId="7DA131DF" w14:textId="77777777" w:rsidR="0099580B" w:rsidRPr="005F0A14" w:rsidRDefault="0099580B" w:rsidP="0099580B">
      <w:pPr>
        <w:jc w:val="center"/>
        <w:rPr>
          <w:rFonts w:asciiTheme="majorHAnsi" w:hAnsiTheme="majorHAnsi" w:cstheme="majorHAnsi"/>
          <w:lang w:bidi="th-TH"/>
        </w:rPr>
      </w:pPr>
      <w:r w:rsidRPr="005F0A14">
        <w:rPr>
          <w:rFonts w:asciiTheme="majorHAnsi" w:hAnsiTheme="majorHAnsi" w:cstheme="majorHAnsi"/>
          <w:lang w:bidi="th-TH"/>
        </w:rPr>
        <w:t>By Mahidol University, Thailand</w:t>
      </w:r>
    </w:p>
    <w:p w14:paraId="2C0331EC" w14:textId="77777777" w:rsidR="005F0A14" w:rsidRPr="005F0A14" w:rsidRDefault="005F0A14" w:rsidP="005F0A14">
      <w:pPr>
        <w:rPr>
          <w:rFonts w:asciiTheme="majorHAnsi" w:hAnsiTheme="majorHAnsi" w:cstheme="majorHAnsi"/>
          <w:b/>
          <w:bCs/>
        </w:rPr>
      </w:pPr>
      <w:r w:rsidRPr="005F0A14">
        <w:rPr>
          <w:rFonts w:asciiTheme="majorHAnsi" w:hAnsiTheme="majorHAnsi" w:cstheme="majorHAnsi"/>
          <w:b/>
          <w:bCs/>
        </w:rPr>
        <w:t>Course Description</w:t>
      </w:r>
    </w:p>
    <w:p w14:paraId="119EF298" w14:textId="405C1CA4" w:rsidR="005F0A14" w:rsidRPr="005F0A14" w:rsidRDefault="005F0A14" w:rsidP="007C18E6">
      <w:pPr>
        <w:jc w:val="thaiDistribute"/>
        <w:rPr>
          <w:rFonts w:asciiTheme="majorHAnsi" w:hAnsiTheme="majorHAnsi" w:cstheme="majorHAnsi"/>
        </w:rPr>
      </w:pPr>
      <w:r w:rsidRPr="005F0A14">
        <w:rPr>
          <w:rFonts w:asciiTheme="majorHAnsi" w:hAnsiTheme="majorHAnsi" w:cstheme="majorHAnsi"/>
        </w:rPr>
        <w:t xml:space="preserve">EAT 2026 – </w:t>
      </w:r>
      <w:proofErr w:type="spellStart"/>
      <w:r w:rsidRPr="005F0A14">
        <w:rPr>
          <w:rFonts w:asciiTheme="majorHAnsi" w:hAnsiTheme="majorHAnsi" w:cstheme="majorHAnsi"/>
        </w:rPr>
        <w:t>Flavours</w:t>
      </w:r>
      <w:proofErr w:type="spellEnd"/>
      <w:r w:rsidRPr="005F0A14">
        <w:rPr>
          <w:rFonts w:asciiTheme="majorHAnsi" w:hAnsiTheme="majorHAnsi" w:cstheme="majorHAnsi"/>
        </w:rPr>
        <w:t xml:space="preserve"> of Inclusion is a short-term intensive program</w:t>
      </w:r>
      <w:r w:rsidR="007C18E6">
        <w:rPr>
          <w:rFonts w:asciiTheme="majorHAnsi" w:hAnsiTheme="majorHAnsi" w:hint="cs"/>
          <w:szCs w:val="28"/>
          <w:cs/>
          <w:lang w:bidi="th-TH"/>
        </w:rPr>
        <w:t xml:space="preserve"> </w:t>
      </w:r>
      <w:r w:rsidRPr="005F0A14">
        <w:rPr>
          <w:rFonts w:asciiTheme="majorHAnsi" w:hAnsiTheme="majorHAnsi" w:cstheme="majorHAnsi"/>
        </w:rPr>
        <w:t>that explores Thai culinary culture as a platform for cultural identity, social inclusion, sustainability, and innovation. The program integrates academic lectures, hands-on workshops, and field visits to provide interdisciplinary perspectives on food as a reflection of history, religion, migration, and community life.</w:t>
      </w:r>
    </w:p>
    <w:p w14:paraId="19CD6C1D" w14:textId="77777777" w:rsidR="005F0A14" w:rsidRPr="005F0A14" w:rsidRDefault="005F0A14" w:rsidP="007C18E6">
      <w:pPr>
        <w:jc w:val="thaiDistribute"/>
        <w:rPr>
          <w:rFonts w:asciiTheme="majorHAnsi" w:hAnsiTheme="majorHAnsi" w:cstheme="majorHAnsi"/>
        </w:rPr>
      </w:pPr>
      <w:r w:rsidRPr="005F0A14">
        <w:rPr>
          <w:rFonts w:asciiTheme="majorHAnsi" w:hAnsiTheme="majorHAnsi" w:cstheme="majorHAnsi"/>
        </w:rPr>
        <w:t>Participants examine the relationship between Thai food systems and the United Nations Sustainable Development Goals, particularly SDG 2 (Zero Hunger) and SDG 12 (Responsible Consumption and Production). Through sustainable cooking activities, community-based farm visits, and group project development, students gain practical and analytical insights into inclusive and responsible food practices.</w:t>
      </w:r>
    </w:p>
    <w:p w14:paraId="78B96588" w14:textId="77777777" w:rsidR="005F0A14" w:rsidRPr="005F0A14" w:rsidRDefault="005F0A14" w:rsidP="007C18E6">
      <w:pPr>
        <w:jc w:val="thaiDistribute"/>
        <w:rPr>
          <w:rFonts w:asciiTheme="majorHAnsi" w:hAnsiTheme="majorHAnsi" w:cstheme="majorHAnsi"/>
        </w:rPr>
      </w:pPr>
      <w:r w:rsidRPr="005F0A14">
        <w:rPr>
          <w:rFonts w:asciiTheme="majorHAnsi" w:hAnsiTheme="majorHAnsi" w:cstheme="majorHAnsi"/>
        </w:rPr>
        <w:t>The program concludes with group presentations and reflection, enabling participants to synthesize their learning and propose innovative approaches to food-related social challenges.</w:t>
      </w:r>
    </w:p>
    <w:p w14:paraId="7B78F9CE" w14:textId="77777777" w:rsidR="0099580B" w:rsidRPr="005F0A14" w:rsidRDefault="0099580B" w:rsidP="005F0A14">
      <w:pPr>
        <w:jc w:val="thaiDistribute"/>
        <w:rPr>
          <w:rFonts w:asciiTheme="majorHAnsi" w:hAnsiTheme="majorHAnsi" w:cstheme="majorHAnsi"/>
          <w:b/>
          <w:bCs/>
        </w:rPr>
      </w:pPr>
      <w:r w:rsidRPr="005F0A14">
        <w:rPr>
          <w:rFonts w:asciiTheme="majorHAnsi" w:hAnsiTheme="majorHAnsi" w:cstheme="majorHAnsi"/>
          <w:b/>
          <w:bCs/>
        </w:rPr>
        <w:t>Course Objectives</w:t>
      </w:r>
    </w:p>
    <w:p w14:paraId="6B144726" w14:textId="77777777" w:rsidR="00342AB4" w:rsidRPr="005F0A14" w:rsidRDefault="0099580B" w:rsidP="00342AB4">
      <w:pPr>
        <w:pStyle w:val="ae"/>
        <w:numPr>
          <w:ilvl w:val="0"/>
          <w:numId w:val="11"/>
        </w:numPr>
        <w:jc w:val="thaiDistribute"/>
        <w:rPr>
          <w:rFonts w:asciiTheme="majorHAnsi" w:hAnsiTheme="majorHAnsi" w:cstheme="majorHAnsi"/>
          <w:lang w:bidi="th-TH"/>
        </w:rPr>
      </w:pPr>
      <w:r w:rsidRPr="005F0A14">
        <w:rPr>
          <w:rFonts w:asciiTheme="majorHAnsi" w:hAnsiTheme="majorHAnsi" w:cstheme="majorHAnsi"/>
        </w:rPr>
        <w:t>To analyze Thai food as a medium of cultural identity and historical narrative.</w:t>
      </w:r>
    </w:p>
    <w:p w14:paraId="03FA6BA1" w14:textId="77777777" w:rsidR="0099580B" w:rsidRPr="005F0A14" w:rsidRDefault="0099580B" w:rsidP="00342AB4">
      <w:pPr>
        <w:pStyle w:val="ae"/>
        <w:numPr>
          <w:ilvl w:val="0"/>
          <w:numId w:val="11"/>
        </w:numPr>
        <w:jc w:val="thaiDistribute"/>
        <w:rPr>
          <w:rFonts w:asciiTheme="majorHAnsi" w:hAnsiTheme="majorHAnsi" w:cstheme="majorHAnsi"/>
          <w:lang w:bidi="th-TH"/>
        </w:rPr>
      </w:pPr>
      <w:r w:rsidRPr="005F0A14">
        <w:rPr>
          <w:rFonts w:asciiTheme="majorHAnsi" w:hAnsiTheme="majorHAnsi" w:cstheme="majorHAnsi"/>
        </w:rPr>
        <w:t>To examine the role of food in promoting social inclusion across religions, ethnicities, and communities.</w:t>
      </w:r>
    </w:p>
    <w:p w14:paraId="38FFA57A" w14:textId="77777777" w:rsidR="0099580B" w:rsidRPr="005F0A14" w:rsidRDefault="0099580B" w:rsidP="00342AB4">
      <w:pPr>
        <w:pStyle w:val="ae"/>
        <w:numPr>
          <w:ilvl w:val="0"/>
          <w:numId w:val="11"/>
        </w:numPr>
        <w:jc w:val="thaiDistribute"/>
        <w:rPr>
          <w:rFonts w:asciiTheme="majorHAnsi" w:hAnsiTheme="majorHAnsi" w:cstheme="majorHAnsi"/>
          <w:lang w:bidi="th-TH"/>
        </w:rPr>
      </w:pPr>
      <w:r w:rsidRPr="005F0A14">
        <w:rPr>
          <w:rFonts w:asciiTheme="majorHAnsi" w:hAnsiTheme="majorHAnsi" w:cstheme="majorHAnsi"/>
        </w:rPr>
        <w:t>To engage with sustainability practices through farm-to-table experiences and zero-waste workshops.</w:t>
      </w:r>
    </w:p>
    <w:p w14:paraId="427C16AE" w14:textId="77777777" w:rsidR="00871368" w:rsidRPr="005F0A14" w:rsidRDefault="0099580B" w:rsidP="00342AB4">
      <w:pPr>
        <w:pStyle w:val="ae"/>
        <w:numPr>
          <w:ilvl w:val="0"/>
          <w:numId w:val="11"/>
        </w:numPr>
        <w:jc w:val="thaiDistribute"/>
        <w:rPr>
          <w:rFonts w:asciiTheme="majorHAnsi" w:hAnsiTheme="majorHAnsi" w:cstheme="majorHAnsi"/>
        </w:rPr>
      </w:pPr>
      <w:r w:rsidRPr="005F0A14">
        <w:rPr>
          <w:rFonts w:asciiTheme="majorHAnsi" w:hAnsiTheme="majorHAnsi" w:cstheme="majorHAnsi"/>
        </w:rPr>
        <w:t>To encourage innovation in food diplomacy and community impact through group projects</w:t>
      </w:r>
      <w:r w:rsidR="00871368" w:rsidRPr="005F0A14">
        <w:rPr>
          <w:rFonts w:asciiTheme="majorHAnsi" w:hAnsiTheme="majorHAnsi" w:cstheme="majorHAnsi"/>
        </w:rPr>
        <w:t xml:space="preserve"> </w:t>
      </w:r>
      <w:r w:rsidRPr="005F0A14">
        <w:rPr>
          <w:rFonts w:asciiTheme="majorHAnsi" w:hAnsiTheme="majorHAnsi" w:cstheme="majorHAnsi"/>
        </w:rPr>
        <w:t>and presentations.</w:t>
      </w:r>
      <w:r w:rsidR="00871368" w:rsidRPr="005F0A14">
        <w:rPr>
          <w:rFonts w:asciiTheme="majorHAnsi" w:hAnsiTheme="majorHAnsi" w:cstheme="majorHAnsi"/>
        </w:rPr>
        <w:t xml:space="preserve"> </w:t>
      </w:r>
    </w:p>
    <w:p w14:paraId="2D7EF77D" w14:textId="77777777" w:rsidR="005F0A14" w:rsidRPr="005F0A14" w:rsidRDefault="005F0A14" w:rsidP="005F0A14">
      <w:pPr>
        <w:spacing w:after="0" w:line="360" w:lineRule="auto"/>
        <w:jc w:val="thaiDistribute"/>
        <w:rPr>
          <w:rFonts w:asciiTheme="majorHAnsi" w:hAnsiTheme="majorHAnsi" w:cstheme="majorHAnsi"/>
          <w:b/>
          <w:bCs/>
        </w:rPr>
      </w:pPr>
      <w:r w:rsidRPr="005F0A14">
        <w:rPr>
          <w:rFonts w:asciiTheme="majorHAnsi" w:hAnsiTheme="majorHAnsi" w:cstheme="majorHAnsi"/>
          <w:b/>
          <w:bCs/>
        </w:rPr>
        <w:t>Learning Outcomes</w:t>
      </w:r>
    </w:p>
    <w:p w14:paraId="7AE94DEC" w14:textId="77777777" w:rsidR="005F0A14" w:rsidRPr="005F0A14" w:rsidRDefault="005F0A14" w:rsidP="005F0A14">
      <w:pPr>
        <w:spacing w:after="0" w:line="360" w:lineRule="auto"/>
        <w:jc w:val="thaiDistribute"/>
        <w:rPr>
          <w:rFonts w:asciiTheme="majorHAnsi" w:hAnsiTheme="majorHAnsi" w:cstheme="majorHAnsi"/>
        </w:rPr>
      </w:pPr>
      <w:r w:rsidRPr="005F0A14">
        <w:rPr>
          <w:rFonts w:asciiTheme="majorHAnsi" w:hAnsiTheme="majorHAnsi" w:cstheme="majorHAnsi"/>
        </w:rPr>
        <w:t>Upon successful completion of the program, participants will be able to:</w:t>
      </w:r>
    </w:p>
    <w:p w14:paraId="635F5CEE" w14:textId="77777777" w:rsidR="005F0A14" w:rsidRPr="005F0A14" w:rsidRDefault="005F0A14" w:rsidP="005F0A14">
      <w:pPr>
        <w:pStyle w:val="ae"/>
        <w:numPr>
          <w:ilvl w:val="0"/>
          <w:numId w:val="12"/>
        </w:numPr>
        <w:spacing w:line="360" w:lineRule="auto"/>
        <w:jc w:val="thaiDistribute"/>
        <w:rPr>
          <w:rFonts w:asciiTheme="majorHAnsi" w:hAnsiTheme="majorHAnsi" w:cstheme="majorHAnsi"/>
        </w:rPr>
      </w:pPr>
      <w:r w:rsidRPr="005F0A14">
        <w:rPr>
          <w:rFonts w:asciiTheme="majorHAnsi" w:hAnsiTheme="majorHAnsi" w:cstheme="majorHAnsi"/>
        </w:rPr>
        <w:t>Analyze Thai cuisine as an expression of cultural identity and historical development.</w:t>
      </w:r>
    </w:p>
    <w:p w14:paraId="5C7CFC96" w14:textId="77777777" w:rsidR="005F0A14" w:rsidRPr="005F0A14" w:rsidRDefault="005F0A14" w:rsidP="005F0A14">
      <w:pPr>
        <w:pStyle w:val="ae"/>
        <w:numPr>
          <w:ilvl w:val="0"/>
          <w:numId w:val="12"/>
        </w:numPr>
        <w:spacing w:line="360" w:lineRule="auto"/>
        <w:jc w:val="thaiDistribute"/>
        <w:rPr>
          <w:rFonts w:asciiTheme="majorHAnsi" w:hAnsiTheme="majorHAnsi" w:cstheme="majorHAnsi"/>
        </w:rPr>
      </w:pPr>
      <w:r w:rsidRPr="005F0A14">
        <w:rPr>
          <w:rFonts w:asciiTheme="majorHAnsi" w:hAnsiTheme="majorHAnsi" w:cstheme="majorHAnsi"/>
        </w:rPr>
        <w:t>Explain the role of food in promoting religious and social inclusion in multicultural contexts.</w:t>
      </w:r>
    </w:p>
    <w:p w14:paraId="41F2F66F" w14:textId="77777777" w:rsidR="005F0A14" w:rsidRPr="005F0A14" w:rsidRDefault="005F0A14" w:rsidP="005F0A14">
      <w:pPr>
        <w:pStyle w:val="ae"/>
        <w:numPr>
          <w:ilvl w:val="0"/>
          <w:numId w:val="12"/>
        </w:numPr>
        <w:spacing w:line="360" w:lineRule="auto"/>
        <w:jc w:val="thaiDistribute"/>
        <w:rPr>
          <w:rFonts w:asciiTheme="majorHAnsi" w:hAnsiTheme="majorHAnsi" w:cstheme="majorHAnsi"/>
        </w:rPr>
      </w:pPr>
      <w:r w:rsidRPr="005F0A14">
        <w:rPr>
          <w:rFonts w:asciiTheme="majorHAnsi" w:hAnsiTheme="majorHAnsi" w:cstheme="majorHAnsi"/>
        </w:rPr>
        <w:t>Evaluate Thai food systems in relation to SDG 2 and SDG 12.</w:t>
      </w:r>
    </w:p>
    <w:p w14:paraId="20E4E867" w14:textId="77777777" w:rsidR="005F0A14" w:rsidRPr="005F0A14" w:rsidRDefault="005F0A14" w:rsidP="005F0A14">
      <w:pPr>
        <w:pStyle w:val="ae"/>
        <w:numPr>
          <w:ilvl w:val="0"/>
          <w:numId w:val="12"/>
        </w:numPr>
        <w:spacing w:line="360" w:lineRule="auto"/>
        <w:jc w:val="thaiDistribute"/>
        <w:rPr>
          <w:rFonts w:asciiTheme="majorHAnsi" w:hAnsiTheme="majorHAnsi" w:cstheme="majorHAnsi"/>
        </w:rPr>
      </w:pPr>
      <w:r w:rsidRPr="005F0A14">
        <w:rPr>
          <w:rFonts w:asciiTheme="majorHAnsi" w:hAnsiTheme="majorHAnsi" w:cstheme="majorHAnsi"/>
        </w:rPr>
        <w:t>Apply sustainable food practices introduced through workshops and field visits.</w:t>
      </w:r>
    </w:p>
    <w:p w14:paraId="08B4765D" w14:textId="77777777" w:rsidR="005F0A14" w:rsidRPr="005F0A14" w:rsidRDefault="005F0A14" w:rsidP="005F0A14">
      <w:pPr>
        <w:pStyle w:val="ae"/>
        <w:numPr>
          <w:ilvl w:val="0"/>
          <w:numId w:val="12"/>
        </w:numPr>
        <w:spacing w:line="360" w:lineRule="auto"/>
        <w:jc w:val="thaiDistribute"/>
        <w:rPr>
          <w:rFonts w:asciiTheme="majorHAnsi" w:hAnsiTheme="majorHAnsi" w:cstheme="majorHAnsi"/>
        </w:rPr>
      </w:pPr>
      <w:r w:rsidRPr="005F0A14">
        <w:rPr>
          <w:rFonts w:asciiTheme="majorHAnsi" w:hAnsiTheme="majorHAnsi" w:cstheme="majorHAnsi"/>
        </w:rPr>
        <w:t>Develop and present a group project integrating inclusion, sustainability, and food innovation concepts.</w:t>
      </w:r>
    </w:p>
    <w:p w14:paraId="0E2D7114" w14:textId="77777777" w:rsidR="005740A4" w:rsidRPr="005F0A14" w:rsidRDefault="005740A4" w:rsidP="005740A4">
      <w:pPr>
        <w:jc w:val="thaiDistribute"/>
        <w:rPr>
          <w:rFonts w:asciiTheme="majorHAnsi" w:hAnsiTheme="majorHAnsi" w:cstheme="majorHAnsi"/>
        </w:rPr>
      </w:pPr>
      <w:r w:rsidRPr="005F0A14">
        <w:rPr>
          <w:rFonts w:asciiTheme="majorHAnsi" w:hAnsiTheme="majorHAnsi" w:cstheme="majorHAnsi"/>
          <w:b/>
          <w:bCs/>
        </w:rPr>
        <w:t>Eligibility:</w:t>
      </w:r>
      <w:r w:rsidR="001C1742" w:rsidRPr="005F0A14">
        <w:rPr>
          <w:rFonts w:asciiTheme="majorHAnsi" w:hAnsiTheme="majorHAnsi" w:cstheme="majorHAnsi"/>
        </w:rPr>
        <w:t xml:space="preserve"> </w:t>
      </w:r>
      <w:r w:rsidRPr="005F0A14">
        <w:rPr>
          <w:rFonts w:asciiTheme="majorHAnsi" w:hAnsiTheme="majorHAnsi" w:cstheme="majorHAnsi"/>
        </w:rPr>
        <w:t>Undergraduate/graduate FEMALE students are eligible to apply. No Thai, Korean or Japanese language skills are required.</w:t>
      </w:r>
    </w:p>
    <w:p w14:paraId="0057D4F3" w14:textId="77777777" w:rsidR="005740A4" w:rsidRPr="005F0A14" w:rsidRDefault="005740A4" w:rsidP="005740A4">
      <w:pPr>
        <w:jc w:val="thaiDistribute"/>
        <w:rPr>
          <w:rFonts w:asciiTheme="majorHAnsi" w:hAnsiTheme="majorHAnsi" w:cstheme="majorHAnsi"/>
        </w:rPr>
      </w:pPr>
      <w:r w:rsidRPr="005F0A14">
        <w:rPr>
          <w:rFonts w:asciiTheme="majorHAnsi" w:hAnsiTheme="majorHAnsi" w:cstheme="majorHAnsi"/>
          <w:b/>
          <w:bCs/>
        </w:rPr>
        <w:t>Credits:</w:t>
      </w:r>
      <w:r w:rsidRPr="005F0A14">
        <w:rPr>
          <w:rFonts w:asciiTheme="majorHAnsi" w:hAnsiTheme="majorHAnsi" w:cstheme="majorHAnsi"/>
        </w:rPr>
        <w:t xml:space="preserve"> Participants may earn credits by home university.</w:t>
      </w:r>
    </w:p>
    <w:p w14:paraId="44912919" w14:textId="373BE4C6" w:rsidR="005740A4" w:rsidRPr="005F0A14" w:rsidRDefault="005740A4" w:rsidP="007C18E6">
      <w:pPr>
        <w:jc w:val="thaiDistribute"/>
        <w:rPr>
          <w:rFonts w:asciiTheme="majorHAnsi" w:hAnsiTheme="majorHAnsi" w:cstheme="majorHAnsi"/>
        </w:rPr>
      </w:pPr>
      <w:r w:rsidRPr="005F0A14">
        <w:rPr>
          <w:rFonts w:asciiTheme="majorHAnsi" w:hAnsiTheme="majorHAnsi" w:cstheme="majorHAnsi"/>
          <w:b/>
          <w:bCs/>
        </w:rPr>
        <w:t>Tuition Fee:</w:t>
      </w:r>
      <w:r w:rsidRPr="005F0A14">
        <w:rPr>
          <w:rFonts w:asciiTheme="majorHAnsi" w:hAnsiTheme="majorHAnsi" w:cstheme="majorHAnsi"/>
        </w:rPr>
        <w:t xml:space="preserve"> </w:t>
      </w:r>
      <w:r w:rsidR="007C18E6" w:rsidRPr="007C18E6">
        <w:rPr>
          <w:rFonts w:asciiTheme="majorHAnsi" w:hAnsiTheme="majorHAnsi" w:cstheme="majorHAnsi"/>
        </w:rPr>
        <w:t>THB 10,000 per participant. The fee includes lectures, workshops, and scheduled field trips. Accommodation (dormitory) and airfare are not included.</w:t>
      </w:r>
      <w:r w:rsidR="007C18E6">
        <w:rPr>
          <w:rFonts w:asciiTheme="majorHAnsi" w:hAnsiTheme="majorHAnsi" w:hint="cs"/>
          <w:szCs w:val="28"/>
          <w:cs/>
          <w:lang w:bidi="th-TH"/>
        </w:rPr>
        <w:t xml:space="preserve"> </w:t>
      </w:r>
      <w:r w:rsidR="007C18E6" w:rsidRPr="007C18E6">
        <w:rPr>
          <w:rFonts w:asciiTheme="majorHAnsi" w:hAnsiTheme="majorHAnsi" w:cstheme="majorHAnsi"/>
        </w:rPr>
        <w:t>Mahidol University will issue an official invoice to the home university upon receipt of the confirmed list of participants.</w:t>
      </w:r>
    </w:p>
    <w:p w14:paraId="0FE26E1E" w14:textId="77777777" w:rsidR="005740A4" w:rsidRPr="005F0A14" w:rsidRDefault="005740A4" w:rsidP="005740A4">
      <w:pPr>
        <w:jc w:val="thaiDistribute"/>
        <w:rPr>
          <w:rFonts w:asciiTheme="majorHAnsi" w:hAnsiTheme="majorHAnsi" w:cstheme="majorHAnsi"/>
        </w:rPr>
      </w:pPr>
      <w:r w:rsidRPr="005F0A14">
        <w:rPr>
          <w:rFonts w:asciiTheme="majorHAnsi" w:hAnsiTheme="majorHAnsi" w:cstheme="majorHAnsi"/>
          <w:b/>
          <w:bCs/>
        </w:rPr>
        <w:t xml:space="preserve">Application </w:t>
      </w:r>
      <w:r w:rsidR="000941F4">
        <w:rPr>
          <w:rFonts w:asciiTheme="majorHAnsi" w:hAnsiTheme="majorHAnsi" w:cs="Browallia New"/>
          <w:b/>
          <w:bCs/>
          <w:szCs w:val="28"/>
          <w:lang w:bidi="th-TH"/>
        </w:rPr>
        <w:t>D</w:t>
      </w:r>
      <w:r w:rsidRPr="005F0A14">
        <w:rPr>
          <w:rFonts w:asciiTheme="majorHAnsi" w:hAnsiTheme="majorHAnsi" w:cstheme="majorHAnsi"/>
          <w:b/>
          <w:bCs/>
        </w:rPr>
        <w:t>eadline:</w:t>
      </w:r>
      <w:r w:rsidRPr="005F0A14">
        <w:rPr>
          <w:rFonts w:asciiTheme="majorHAnsi" w:hAnsiTheme="majorHAnsi" w:cstheme="majorHAnsi"/>
        </w:rPr>
        <w:t xml:space="preserve"> June 1, 2026.</w:t>
      </w:r>
    </w:p>
    <w:sectPr w:rsidR="005740A4" w:rsidRPr="005F0A14" w:rsidSect="007C18E6">
      <w:pgSz w:w="11906" w:h="16838" w:code="9"/>
      <w:pgMar w:top="1080" w:right="1106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FE31BF"/>
    <w:multiLevelType w:val="hybridMultilevel"/>
    <w:tmpl w:val="7916A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34A1E"/>
    <w:multiLevelType w:val="hybridMultilevel"/>
    <w:tmpl w:val="68FCF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E3705"/>
    <w:multiLevelType w:val="hybridMultilevel"/>
    <w:tmpl w:val="DD6AD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238937">
    <w:abstractNumId w:val="8"/>
  </w:num>
  <w:num w:numId="2" w16cid:durableId="822698151">
    <w:abstractNumId w:val="6"/>
  </w:num>
  <w:num w:numId="3" w16cid:durableId="1819222721">
    <w:abstractNumId w:val="5"/>
  </w:num>
  <w:num w:numId="4" w16cid:durableId="12416336">
    <w:abstractNumId w:val="4"/>
  </w:num>
  <w:num w:numId="5" w16cid:durableId="120195289">
    <w:abstractNumId w:val="7"/>
  </w:num>
  <w:num w:numId="6" w16cid:durableId="1584414539">
    <w:abstractNumId w:val="3"/>
  </w:num>
  <w:num w:numId="7" w16cid:durableId="517306186">
    <w:abstractNumId w:val="2"/>
  </w:num>
  <w:num w:numId="8" w16cid:durableId="1193881946">
    <w:abstractNumId w:val="1"/>
  </w:num>
  <w:num w:numId="9" w16cid:durableId="1867713947">
    <w:abstractNumId w:val="0"/>
  </w:num>
  <w:num w:numId="10" w16cid:durableId="1797942094">
    <w:abstractNumId w:val="10"/>
  </w:num>
  <w:num w:numId="11" w16cid:durableId="77140340">
    <w:abstractNumId w:val="11"/>
  </w:num>
  <w:num w:numId="12" w16cid:durableId="18379621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41F4"/>
    <w:rsid w:val="0015074B"/>
    <w:rsid w:val="0017276A"/>
    <w:rsid w:val="001C1742"/>
    <w:rsid w:val="0029639D"/>
    <w:rsid w:val="00326F90"/>
    <w:rsid w:val="00333C6B"/>
    <w:rsid w:val="00342AB4"/>
    <w:rsid w:val="003E46C9"/>
    <w:rsid w:val="004D7E52"/>
    <w:rsid w:val="005020CC"/>
    <w:rsid w:val="00506B69"/>
    <w:rsid w:val="00561603"/>
    <w:rsid w:val="005740A4"/>
    <w:rsid w:val="005F0A14"/>
    <w:rsid w:val="007414D1"/>
    <w:rsid w:val="0076720B"/>
    <w:rsid w:val="007C18E6"/>
    <w:rsid w:val="007E72F6"/>
    <w:rsid w:val="00871368"/>
    <w:rsid w:val="00931C9C"/>
    <w:rsid w:val="0099580B"/>
    <w:rsid w:val="00A16AC4"/>
    <w:rsid w:val="00A97A99"/>
    <w:rsid w:val="00AA1D8D"/>
    <w:rsid w:val="00AD7BC0"/>
    <w:rsid w:val="00B47730"/>
    <w:rsid w:val="00B56DBC"/>
    <w:rsid w:val="00CB0664"/>
    <w:rsid w:val="00D01D9C"/>
    <w:rsid w:val="00EE4094"/>
    <w:rsid w:val="00F300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D8E8B4"/>
  <w14:defaultImageDpi w14:val="300"/>
  <w15:docId w15:val="{B8B407B0-6A34-424B-A0FD-48138A7C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8">
    <w:name w:val="Plain Table 1"/>
    <w:basedOn w:val="a3"/>
    <w:uiPriority w:val="99"/>
    <w:rsid w:val="009958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2">
    <w:name w:val="Plain Table 2"/>
    <w:basedOn w:val="a3"/>
    <w:uiPriority w:val="99"/>
    <w:rsid w:val="0099580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3"/>
    <w:uiPriority w:val="99"/>
    <w:rsid w:val="009958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CC72B1-B009-4F1C-844D-D1673218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fsc-2</cp:lastModifiedBy>
  <cp:revision>2</cp:revision>
  <cp:lastPrinted>2026-02-23T23:53:00Z</cp:lastPrinted>
  <dcterms:created xsi:type="dcterms:W3CDTF">2026-02-23T23:54:00Z</dcterms:created>
  <dcterms:modified xsi:type="dcterms:W3CDTF">2026-02-23T23:54:00Z</dcterms:modified>
  <cp:category/>
</cp:coreProperties>
</file>